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64B8C" w14:textId="77777777" w:rsidR="0092389D" w:rsidRDefault="0092389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C1814B4" wp14:editId="62DEFA28">
            <wp:extent cx="5274310" cy="1111309"/>
            <wp:effectExtent l="0" t="0" r="2540" b="0"/>
            <wp:docPr id="1" name="Picture 1" descr="http://siva.gov.lv/system/html/pr-9d47e0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va.gov.lv/system/html/pr-9d47e04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CFA5F" w14:textId="77777777" w:rsidR="0092389D" w:rsidRDefault="0092389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F2B44" w14:textId="1BF89717" w:rsidR="00A8071D" w:rsidRPr="00700A6D" w:rsidRDefault="003557D5" w:rsidP="003F6C63">
      <w:pPr>
        <w:spacing w:after="0" w:line="240" w:lineRule="auto"/>
        <w:jc w:val="center"/>
        <w:rPr>
          <w:rFonts w:ascii="Times New Roman" w:hAnsi="Times New Roman"/>
          <w:b/>
        </w:rPr>
      </w:pPr>
      <w:r w:rsidRPr="00700A6D">
        <w:rPr>
          <w:rFonts w:ascii="Times New Roman" w:hAnsi="Times New Roman"/>
          <w:b/>
        </w:rPr>
        <w:t>ESF projekta “</w:t>
      </w:r>
      <w:r w:rsidRPr="003557D5">
        <w:rPr>
          <w:rFonts w:ascii="Times New Roman" w:hAnsi="Times New Roman"/>
          <w:b/>
        </w:rPr>
        <w:t>Personu ar invaliditāti vai garīga rakstura traucējumiem integrācija nodarbinātībā un sabiedrībā”</w:t>
      </w:r>
      <w:r>
        <w:rPr>
          <w:rFonts w:ascii="Times New Roman" w:hAnsi="Times New Roman"/>
          <w:b/>
        </w:rPr>
        <w:t xml:space="preserve"> </w:t>
      </w:r>
      <w:r w:rsidR="00700A6D">
        <w:rPr>
          <w:rFonts w:ascii="Times New Roman" w:hAnsi="Times New Roman"/>
          <w:b/>
        </w:rPr>
        <w:t>pieredze</w:t>
      </w:r>
      <w:r>
        <w:rPr>
          <w:rFonts w:ascii="Times New Roman" w:hAnsi="Times New Roman"/>
          <w:b/>
        </w:rPr>
        <w:t xml:space="preserve"> </w:t>
      </w:r>
      <w:proofErr w:type="spellStart"/>
      <w:r w:rsidR="005D5332">
        <w:rPr>
          <w:rFonts w:ascii="Times New Roman" w:hAnsi="Times New Roman"/>
          <w:b/>
        </w:rPr>
        <w:t>Astangu</w:t>
      </w:r>
      <w:proofErr w:type="spellEnd"/>
      <w:r w:rsidR="005D5332">
        <w:rPr>
          <w:rFonts w:ascii="Times New Roman" w:hAnsi="Times New Roman"/>
          <w:b/>
        </w:rPr>
        <w:t xml:space="preserve"> profesionālās rehabilitācijas centr</w:t>
      </w:r>
      <w:r w:rsidR="001727FB">
        <w:rPr>
          <w:rFonts w:ascii="Times New Roman" w:hAnsi="Times New Roman"/>
          <w:b/>
        </w:rPr>
        <w:t xml:space="preserve">ā </w:t>
      </w:r>
    </w:p>
    <w:p w14:paraId="13195C60" w14:textId="77777777" w:rsidR="006A2EF1" w:rsidRDefault="006A2EF1" w:rsidP="003F6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6CD4F" w14:textId="2E310B4E" w:rsidR="00B369D3" w:rsidRPr="00CF0509" w:rsidRDefault="00ED62FA" w:rsidP="00355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lv-LV"/>
        </w:rPr>
      </w:pPr>
      <w:r w:rsidRPr="00CF0509">
        <w:rPr>
          <w:rFonts w:ascii="Times New Roman" w:hAnsi="Times New Roman" w:cs="Times New Roman"/>
        </w:rPr>
        <w:t xml:space="preserve">No </w:t>
      </w:r>
      <w:r w:rsidR="006A2EF1" w:rsidRPr="00CF0509">
        <w:rPr>
          <w:rFonts w:ascii="Times New Roman" w:hAnsi="Times New Roman" w:cs="Times New Roman"/>
        </w:rPr>
        <w:t>201</w:t>
      </w:r>
      <w:r w:rsidR="00B66B5F" w:rsidRPr="00CF0509">
        <w:rPr>
          <w:rFonts w:ascii="Times New Roman" w:hAnsi="Times New Roman" w:cs="Times New Roman"/>
        </w:rPr>
        <w:t>7</w:t>
      </w:r>
      <w:r w:rsidR="006A2EF1" w:rsidRPr="00CF0509">
        <w:rPr>
          <w:rFonts w:ascii="Times New Roman" w:hAnsi="Times New Roman" w:cs="Times New Roman"/>
        </w:rPr>
        <w:t xml:space="preserve">.gada </w:t>
      </w:r>
      <w:r w:rsidR="00B66B5F" w:rsidRPr="00CF0509">
        <w:rPr>
          <w:rFonts w:ascii="Times New Roman" w:hAnsi="Times New Roman" w:cs="Times New Roman"/>
        </w:rPr>
        <w:t>28.februāra līdz 2.martam</w:t>
      </w:r>
      <w:r w:rsidR="006A2EF1" w:rsidRPr="00CF0509">
        <w:rPr>
          <w:rFonts w:ascii="Times New Roman" w:hAnsi="Times New Roman" w:cs="Times New Roman"/>
        </w:rPr>
        <w:t xml:space="preserve"> </w:t>
      </w:r>
      <w:r w:rsidR="007A5131" w:rsidRPr="00CF0509">
        <w:rPr>
          <w:rFonts w:ascii="Times New Roman" w:hAnsi="Times New Roman" w:cs="Times New Roman"/>
        </w:rPr>
        <w:t xml:space="preserve">Sociālās integrācijas valsts aģentūras (SIVA) </w:t>
      </w:r>
      <w:r w:rsidR="00A8071D" w:rsidRPr="00CF0509">
        <w:rPr>
          <w:rFonts w:ascii="Times New Roman" w:hAnsi="Times New Roman" w:cs="Times New Roman"/>
        </w:rPr>
        <w:t>ESF projekta “</w:t>
      </w:r>
      <w:r w:rsidR="00A8071D" w:rsidRPr="00CF0509">
        <w:rPr>
          <w:rFonts w:ascii="Times New Roman" w:hAnsi="Times New Roman"/>
        </w:rPr>
        <w:t>Personu ar invaliditāti vai garīga rakstura traucējumiem integrācija nodarbinātībā un sabiedrībā” (Nr.9.1.4.1/16/I/001</w:t>
      </w:r>
      <w:r w:rsidR="00DC5F34" w:rsidRPr="00CF0509">
        <w:rPr>
          <w:rFonts w:ascii="Times New Roman" w:hAnsi="Times New Roman"/>
        </w:rPr>
        <w:t>)</w:t>
      </w:r>
      <w:r w:rsidR="00A8071D" w:rsidRPr="00CF0509">
        <w:rPr>
          <w:rFonts w:ascii="Times New Roman" w:hAnsi="Times New Roman"/>
        </w:rPr>
        <w:t xml:space="preserve">  (</w:t>
      </w:r>
      <w:r w:rsidR="00AE6A1A" w:rsidRPr="00CF0509">
        <w:rPr>
          <w:rFonts w:ascii="Times New Roman" w:hAnsi="Times New Roman"/>
        </w:rPr>
        <w:t>t</w:t>
      </w:r>
      <w:r w:rsidR="00A8071D" w:rsidRPr="00CF0509">
        <w:rPr>
          <w:rFonts w:ascii="Times New Roman" w:hAnsi="Times New Roman"/>
        </w:rPr>
        <w:t>urpmāk – projekts)</w:t>
      </w:r>
      <w:r w:rsidR="00A8071D" w:rsidRPr="00CF0509">
        <w:rPr>
          <w:rFonts w:ascii="Times New Roman" w:hAnsi="Times New Roman"/>
          <w:b/>
        </w:rPr>
        <w:t xml:space="preserve"> </w:t>
      </w:r>
      <w:r w:rsidR="00E60A4C" w:rsidRPr="00CF0509">
        <w:rPr>
          <w:rFonts w:ascii="Times New Roman" w:hAnsi="Times New Roman" w:cs="Times New Roman"/>
        </w:rPr>
        <w:t xml:space="preserve">personāls </w:t>
      </w:r>
      <w:r w:rsidR="006A2EF1" w:rsidRPr="00CF0509">
        <w:rPr>
          <w:rFonts w:ascii="Times New Roman" w:hAnsi="Times New Roman" w:cs="Times New Roman"/>
        </w:rPr>
        <w:t xml:space="preserve">devās </w:t>
      </w:r>
      <w:r w:rsidR="00381D7E" w:rsidRPr="00CF0509">
        <w:rPr>
          <w:rFonts w:ascii="Times New Roman" w:hAnsi="Times New Roman" w:cs="Times New Roman"/>
        </w:rPr>
        <w:t>ārval</w:t>
      </w:r>
      <w:r w:rsidR="006A2EF1" w:rsidRPr="00CF0509">
        <w:rPr>
          <w:rFonts w:ascii="Times New Roman" w:hAnsi="Times New Roman" w:cs="Times New Roman"/>
        </w:rPr>
        <w:t>stu braucien</w:t>
      </w:r>
      <w:r w:rsidR="00B66B5F" w:rsidRPr="00CF0509">
        <w:rPr>
          <w:rFonts w:ascii="Times New Roman" w:hAnsi="Times New Roman" w:cs="Times New Roman"/>
        </w:rPr>
        <w:t>ā</w:t>
      </w:r>
      <w:r w:rsidR="00381D7E" w:rsidRPr="00CF0509">
        <w:rPr>
          <w:rFonts w:ascii="Times New Roman" w:hAnsi="Times New Roman" w:cs="Times New Roman"/>
        </w:rPr>
        <w:t xml:space="preserve"> uz </w:t>
      </w:r>
      <w:r w:rsidR="00B66B5F" w:rsidRPr="00CF0509">
        <w:rPr>
          <w:rFonts w:ascii="Times New Roman" w:hAnsi="Times New Roman" w:cs="Times New Roman"/>
        </w:rPr>
        <w:t>Igauniju</w:t>
      </w:r>
      <w:r w:rsidR="00381D7E" w:rsidRPr="00CF0509">
        <w:rPr>
          <w:rFonts w:ascii="Times New Roman" w:hAnsi="Times New Roman" w:cs="Times New Roman"/>
        </w:rPr>
        <w:t>, lai gūtu</w:t>
      </w:r>
      <w:r w:rsidR="00700A6D" w:rsidRPr="00CF0509">
        <w:rPr>
          <w:rFonts w:ascii="Times New Roman" w:hAnsi="Times New Roman" w:cs="Times New Roman"/>
        </w:rPr>
        <w:t xml:space="preserve"> labās prakses </w:t>
      </w:r>
      <w:r w:rsidR="00381D7E" w:rsidRPr="00CF0509">
        <w:rPr>
          <w:rFonts w:ascii="Times New Roman" w:hAnsi="Times New Roman" w:cs="Times New Roman"/>
        </w:rPr>
        <w:t xml:space="preserve"> pieredzi un zināšanas prasmju sertificēšanas sistēmas izstrād</w:t>
      </w:r>
      <w:r w:rsidR="00700A6D" w:rsidRPr="00CF0509">
        <w:rPr>
          <w:rFonts w:ascii="Times New Roman" w:hAnsi="Times New Roman" w:cs="Times New Roman"/>
        </w:rPr>
        <w:t>ei</w:t>
      </w:r>
      <w:r w:rsidR="00381D7E" w:rsidRPr="00CF0509">
        <w:rPr>
          <w:rFonts w:ascii="Times New Roman" w:hAnsi="Times New Roman" w:cs="Times New Roman"/>
        </w:rPr>
        <w:t xml:space="preserve"> un ievieš</w:t>
      </w:r>
      <w:r w:rsidR="006A2EF1" w:rsidRPr="00CF0509">
        <w:rPr>
          <w:rFonts w:ascii="Times New Roman" w:hAnsi="Times New Roman" w:cs="Times New Roman"/>
        </w:rPr>
        <w:t>an</w:t>
      </w:r>
      <w:r w:rsidR="00700A6D" w:rsidRPr="00CF0509">
        <w:rPr>
          <w:rFonts w:ascii="Times New Roman" w:hAnsi="Times New Roman" w:cs="Times New Roman"/>
        </w:rPr>
        <w:t>ai SIVA</w:t>
      </w:r>
      <w:r w:rsidR="006A2EF1" w:rsidRPr="00CF0509">
        <w:rPr>
          <w:rFonts w:ascii="Times New Roman" w:hAnsi="Times New Roman" w:cs="Times New Roman"/>
        </w:rPr>
        <w:t>. Š</w:t>
      </w:r>
      <w:r w:rsidR="00B66B5F" w:rsidRPr="00CF0509">
        <w:rPr>
          <w:rFonts w:ascii="Times New Roman" w:hAnsi="Times New Roman" w:cs="Times New Roman"/>
        </w:rPr>
        <w:t>īs</w:t>
      </w:r>
      <w:r w:rsidR="006A2EF1" w:rsidRPr="00CF0509">
        <w:rPr>
          <w:rFonts w:ascii="Times New Roman" w:hAnsi="Times New Roman" w:cs="Times New Roman"/>
        </w:rPr>
        <w:t xml:space="preserve"> vizī</w:t>
      </w:r>
      <w:r w:rsidR="00B66B5F" w:rsidRPr="00CF0509">
        <w:rPr>
          <w:rFonts w:ascii="Times New Roman" w:hAnsi="Times New Roman" w:cs="Times New Roman"/>
        </w:rPr>
        <w:t>tes</w:t>
      </w:r>
      <w:r w:rsidR="006A2EF1" w:rsidRPr="00CF0509">
        <w:rPr>
          <w:rFonts w:ascii="Times New Roman" w:hAnsi="Times New Roman" w:cs="Times New Roman"/>
        </w:rPr>
        <w:t xml:space="preserve"> </w:t>
      </w:r>
      <w:r w:rsidR="00700A6D" w:rsidRPr="00CF0509">
        <w:rPr>
          <w:rFonts w:ascii="Times New Roman" w:hAnsi="Times New Roman" w:cs="Times New Roman"/>
        </w:rPr>
        <w:t xml:space="preserve">galvenais mērķis bija gūt priekšstatu </w:t>
      </w:r>
      <w:r w:rsidR="006A2EF1" w:rsidRPr="00CF0509">
        <w:rPr>
          <w:rFonts w:ascii="Times New Roman" w:hAnsi="Times New Roman" w:cs="Times New Roman"/>
        </w:rPr>
        <w:t xml:space="preserve">par </w:t>
      </w:r>
      <w:r w:rsidR="00B66B5F" w:rsidRPr="00CF0509">
        <w:rPr>
          <w:rFonts w:ascii="Times New Roman" w:hAnsi="Times New Roman" w:cs="Times New Roman"/>
        </w:rPr>
        <w:t>Igaunijas kolēģu</w:t>
      </w:r>
      <w:r w:rsidR="00381D7E" w:rsidRPr="00CF0509">
        <w:rPr>
          <w:rFonts w:ascii="Times New Roman" w:hAnsi="Times New Roman" w:cs="Times New Roman"/>
        </w:rPr>
        <w:t xml:space="preserve"> izmantotajiem darba prasmju un iemaņu novērtēšanas instrumentiem</w:t>
      </w:r>
      <w:r w:rsidR="006A2EF1" w:rsidRPr="00CF0509">
        <w:rPr>
          <w:rFonts w:ascii="Times New Roman" w:hAnsi="Times New Roman" w:cs="Times New Roman"/>
        </w:rPr>
        <w:t xml:space="preserve">, metodikām un </w:t>
      </w:r>
      <w:r w:rsidR="00381D7E" w:rsidRPr="00CF0509">
        <w:rPr>
          <w:rFonts w:ascii="Times New Roman" w:hAnsi="Times New Roman" w:cs="Times New Roman"/>
        </w:rPr>
        <w:t xml:space="preserve">testiem </w:t>
      </w:r>
      <w:r w:rsidR="00381D7E" w:rsidRPr="00CF0509">
        <w:rPr>
          <w:rFonts w:ascii="Times New Roman" w:eastAsia="Times New Roman" w:hAnsi="Times New Roman" w:cs="Times New Roman"/>
          <w:lang w:eastAsia="lv-LV"/>
        </w:rPr>
        <w:t xml:space="preserve">personu ar invaliditāti darbā iekārtošanās un darbaspēju noteikšanas jomā. </w:t>
      </w:r>
    </w:p>
    <w:p w14:paraId="3567FF39" w14:textId="77777777" w:rsidR="00700A6D" w:rsidRPr="00CF0509" w:rsidRDefault="00700A6D" w:rsidP="00700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53F412FD" w14:textId="2C2E740F" w:rsidR="00B369D3" w:rsidRPr="00CF0509" w:rsidRDefault="00B66B5F" w:rsidP="00700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CF0509">
        <w:rPr>
          <w:rFonts w:ascii="Times New Roman" w:eastAsia="Times New Roman" w:hAnsi="Times New Roman" w:cs="Times New Roman"/>
          <w:lang w:eastAsia="lv-LV"/>
        </w:rPr>
        <w:t>Šīs pieredzes apmaiņas vizītes laikā p</w:t>
      </w:r>
      <w:r w:rsidR="0003721A" w:rsidRPr="00CF0509">
        <w:rPr>
          <w:rFonts w:ascii="Times New Roman" w:eastAsia="Times New Roman" w:hAnsi="Times New Roman" w:cs="Times New Roman"/>
          <w:lang w:eastAsia="lv-LV"/>
        </w:rPr>
        <w:t xml:space="preserve">rojekta pārstāvji </w:t>
      </w:r>
      <w:r w:rsidRPr="00CF0509">
        <w:rPr>
          <w:rFonts w:ascii="Times New Roman" w:eastAsia="Times New Roman" w:hAnsi="Times New Roman" w:cs="Times New Roman"/>
          <w:lang w:eastAsia="lv-LV"/>
        </w:rPr>
        <w:t xml:space="preserve">devās uz </w:t>
      </w:r>
      <w:proofErr w:type="spellStart"/>
      <w:r w:rsidR="00A618E9" w:rsidRPr="00CF0509">
        <w:rPr>
          <w:rFonts w:ascii="Times New Roman" w:eastAsia="Times New Roman" w:hAnsi="Times New Roman" w:cs="Times New Roman"/>
          <w:lang w:eastAsia="lv-LV"/>
        </w:rPr>
        <w:t>Astangu</w:t>
      </w:r>
      <w:proofErr w:type="spellEnd"/>
      <w:r w:rsidR="00A618E9" w:rsidRPr="00CF0509">
        <w:rPr>
          <w:rFonts w:ascii="Times New Roman" w:eastAsia="Times New Roman" w:hAnsi="Times New Roman" w:cs="Times New Roman"/>
          <w:lang w:eastAsia="lv-LV"/>
        </w:rPr>
        <w:t xml:space="preserve"> profesionālās rehabilitācijas centru (turpmāk – </w:t>
      </w:r>
      <w:proofErr w:type="spellStart"/>
      <w:r w:rsidR="00A618E9" w:rsidRPr="00CF0509">
        <w:rPr>
          <w:rFonts w:ascii="Times New Roman" w:eastAsia="Times New Roman" w:hAnsi="Times New Roman" w:cs="Times New Roman"/>
          <w:lang w:eastAsia="lv-LV"/>
        </w:rPr>
        <w:t>Astangu</w:t>
      </w:r>
      <w:proofErr w:type="spellEnd"/>
      <w:r w:rsidR="00A618E9" w:rsidRPr="00CF0509">
        <w:rPr>
          <w:rFonts w:ascii="Times New Roman" w:eastAsia="Times New Roman" w:hAnsi="Times New Roman" w:cs="Times New Roman"/>
          <w:lang w:eastAsia="lv-LV"/>
        </w:rPr>
        <w:t xml:space="preserve"> centrs) Tallinā</w:t>
      </w:r>
      <w:r w:rsidR="00A73F07" w:rsidRPr="00CF0509">
        <w:rPr>
          <w:rFonts w:ascii="Times New Roman" w:eastAsia="Times New Roman" w:hAnsi="Times New Roman" w:cs="Times New Roman"/>
          <w:lang w:eastAsia="lv-LV"/>
        </w:rPr>
        <w:t>, kurš ir unikāls, jo piedāvā uz klientu vajadzībām</w:t>
      </w:r>
      <w:r w:rsidR="00962106" w:rsidRPr="00CF0509">
        <w:rPr>
          <w:rFonts w:ascii="Times New Roman" w:eastAsia="Times New Roman" w:hAnsi="Times New Roman" w:cs="Times New Roman"/>
          <w:lang w:eastAsia="lv-LV"/>
        </w:rPr>
        <w:t xml:space="preserve"> balstītus pakalpojumus</w:t>
      </w:r>
      <w:r w:rsidR="00A73F07" w:rsidRPr="00CF0509">
        <w:rPr>
          <w:rFonts w:ascii="Times New Roman" w:eastAsia="Times New Roman" w:hAnsi="Times New Roman" w:cs="Times New Roman"/>
          <w:lang w:eastAsia="lv-LV"/>
        </w:rPr>
        <w:t>, attīsta rehabi</w:t>
      </w:r>
      <w:r w:rsidR="00962106" w:rsidRPr="00CF0509">
        <w:rPr>
          <w:rFonts w:ascii="Times New Roman" w:eastAsia="Times New Roman" w:hAnsi="Times New Roman" w:cs="Times New Roman"/>
          <w:lang w:eastAsia="lv-LV"/>
        </w:rPr>
        <w:t xml:space="preserve">litācijas jomu Igaunijā, kā arī </w:t>
      </w:r>
      <w:r w:rsidR="00A73F07" w:rsidRPr="00CF0509">
        <w:rPr>
          <w:rFonts w:ascii="Times New Roman" w:eastAsia="Times New Roman" w:hAnsi="Times New Roman" w:cs="Times New Roman"/>
          <w:lang w:eastAsia="lv-LV"/>
        </w:rPr>
        <w:t>piedāvā kompetenču centra pakalpojumus sociālo pakalpojumu sniedzējiem</w:t>
      </w:r>
      <w:r w:rsidR="00150ECD" w:rsidRPr="00CF0509">
        <w:rPr>
          <w:rFonts w:ascii="Times New Roman" w:eastAsia="Times New Roman" w:hAnsi="Times New Roman" w:cs="Times New Roman"/>
          <w:lang w:eastAsia="lv-LV"/>
        </w:rPr>
        <w:t xml:space="preserve">. </w:t>
      </w:r>
      <w:proofErr w:type="spellStart"/>
      <w:r w:rsidR="00965EF5" w:rsidRPr="00CF0509">
        <w:rPr>
          <w:rFonts w:ascii="Times New Roman" w:eastAsia="Times New Roman" w:hAnsi="Times New Roman" w:cs="Times New Roman"/>
          <w:lang w:eastAsia="lv-LV"/>
        </w:rPr>
        <w:t>Astangu</w:t>
      </w:r>
      <w:proofErr w:type="spellEnd"/>
      <w:r w:rsidR="00965EF5" w:rsidRPr="00CF0509">
        <w:rPr>
          <w:rFonts w:ascii="Times New Roman" w:eastAsia="Times New Roman" w:hAnsi="Times New Roman" w:cs="Times New Roman"/>
          <w:lang w:eastAsia="lv-LV"/>
        </w:rPr>
        <w:t xml:space="preserve"> centra misija ir būt vadošajam centram rehabilitācijas jomā, kas, sadarbojoties ar dažādām pusēm, rada vislabākos ilgtspējas risinājumus katrai personai.</w:t>
      </w:r>
      <w:r w:rsidR="00720A7A" w:rsidRPr="00CF0509">
        <w:rPr>
          <w:rFonts w:ascii="Times New Roman" w:eastAsia="Times New Roman" w:hAnsi="Times New Roman" w:cs="Times New Roman"/>
          <w:lang w:eastAsia="lv-LV"/>
        </w:rPr>
        <w:t xml:space="preserve"> Savukārt, vīzija ir būt līderiem labākas dzīves</w:t>
      </w:r>
      <w:r w:rsidR="00962106" w:rsidRPr="00CF0509">
        <w:rPr>
          <w:rFonts w:ascii="Times New Roman" w:eastAsia="Times New Roman" w:hAnsi="Times New Roman" w:cs="Times New Roman"/>
          <w:lang w:eastAsia="lv-LV"/>
        </w:rPr>
        <w:t xml:space="preserve"> kvalitātes </w:t>
      </w:r>
      <w:r w:rsidR="00720A7A" w:rsidRPr="00CF0509">
        <w:rPr>
          <w:rFonts w:ascii="Times New Roman" w:eastAsia="Times New Roman" w:hAnsi="Times New Roman" w:cs="Times New Roman"/>
          <w:lang w:eastAsia="lv-LV"/>
        </w:rPr>
        <w:t>radīšanā katrai personai, vadoties pēc sabiedrības mainīgajām vajadzībām.</w:t>
      </w:r>
    </w:p>
    <w:p w14:paraId="0A250B7B" w14:textId="77777777" w:rsidR="006E4BE4" w:rsidRDefault="006E4BE4" w:rsidP="00355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DF73FD" w14:textId="78FBCEDE" w:rsidR="006E362D" w:rsidRDefault="00B25445" w:rsidP="00BD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F3C038C" wp14:editId="64327539">
            <wp:extent cx="2629036" cy="1971924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ang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624" cy="197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E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7528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D0E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1578B74" wp14:editId="3747F57A">
            <wp:extent cx="2651760" cy="199505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ang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99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B5357" w14:textId="77777777" w:rsidR="006E362D" w:rsidRDefault="006E362D" w:rsidP="003557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9DB3A0" w14:textId="77777777" w:rsidR="007A5131" w:rsidRPr="00CF0509" w:rsidRDefault="00AE6A1A" w:rsidP="00700A6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E31D2">
        <w:rPr>
          <w:rFonts w:ascii="Times New Roman" w:hAnsi="Times New Roman" w:cs="Times New Roman"/>
          <w:sz w:val="24"/>
          <w:szCs w:val="24"/>
        </w:rPr>
        <w:t>Astangu</w:t>
      </w:r>
      <w:proofErr w:type="spellEnd"/>
      <w:r w:rsidRPr="008E31D2">
        <w:rPr>
          <w:rFonts w:ascii="Times New Roman" w:hAnsi="Times New Roman" w:cs="Times New Roman"/>
          <w:sz w:val="24"/>
          <w:szCs w:val="24"/>
        </w:rPr>
        <w:t xml:space="preserve"> centrā cilvēkiem ar invaliditāti, kā arī personām, kas </w:t>
      </w:r>
      <w:r w:rsidR="00A618E9">
        <w:rPr>
          <w:rFonts w:ascii="Times New Roman" w:hAnsi="Times New Roman" w:cs="Times New Roman"/>
          <w:sz w:val="24"/>
          <w:szCs w:val="24"/>
        </w:rPr>
        <w:t xml:space="preserve">dažādu </w:t>
      </w:r>
      <w:r w:rsidRPr="008E31D2">
        <w:rPr>
          <w:rFonts w:ascii="Times New Roman" w:hAnsi="Times New Roman" w:cs="Times New Roman"/>
          <w:sz w:val="24"/>
          <w:szCs w:val="24"/>
        </w:rPr>
        <w:t xml:space="preserve">funkcionālu </w:t>
      </w:r>
      <w:r w:rsidRPr="00CF0509">
        <w:rPr>
          <w:rFonts w:ascii="Times New Roman" w:hAnsi="Times New Roman" w:cs="Times New Roman"/>
        </w:rPr>
        <w:t>traucējumu dēļ nevar apmeklēt vispārizglītojošas mācību iestādes un izteikušas vēlēšanos saņemt profesionāl</w:t>
      </w:r>
      <w:r w:rsidR="007A5131" w:rsidRPr="00CF0509">
        <w:rPr>
          <w:rFonts w:ascii="Times New Roman" w:hAnsi="Times New Roman" w:cs="Times New Roman"/>
        </w:rPr>
        <w:t>ās rehabilitācijas pakalpojumu</w:t>
      </w:r>
      <w:r w:rsidRPr="00CF0509">
        <w:rPr>
          <w:rFonts w:ascii="Times New Roman" w:hAnsi="Times New Roman" w:cs="Times New Roman"/>
        </w:rPr>
        <w:t>, ir iespējams apgūt dažādas darba tirgū pieprasītas profesijas, piemēram, programmētājs, galdnieka palīgs, pavāra palīgs, ofisa darbinieks</w:t>
      </w:r>
      <w:r w:rsidR="00A618E9" w:rsidRPr="00CF0509">
        <w:rPr>
          <w:rFonts w:ascii="Times New Roman" w:hAnsi="Times New Roman" w:cs="Times New Roman"/>
        </w:rPr>
        <w:t xml:space="preserve"> un tīrīšana un mājas uzkopšana</w:t>
      </w:r>
      <w:r w:rsidRPr="00CF0509">
        <w:rPr>
          <w:rFonts w:ascii="Times New Roman" w:hAnsi="Times New Roman" w:cs="Times New Roman"/>
        </w:rPr>
        <w:t>. Mācības notiek pēc individuāla plāna 6-8 cilvēku grupās. Profesionālās rehabilitācijas programmu garums ir sākot no 1 līdz 3 gadiem, kur sākotnēji tiek veikta profesionālās piemērotības noteikša</w:t>
      </w:r>
      <w:r w:rsidR="001310BA" w:rsidRPr="00CF0509">
        <w:rPr>
          <w:rFonts w:ascii="Times New Roman" w:hAnsi="Times New Roman" w:cs="Times New Roman"/>
        </w:rPr>
        <w:t>na un sociālo iemaņu apgūšana.</w:t>
      </w:r>
      <w:r w:rsidRPr="00CF0509">
        <w:rPr>
          <w:rFonts w:ascii="Times New Roman" w:hAnsi="Times New Roman" w:cs="Times New Roman"/>
        </w:rPr>
        <w:t xml:space="preserve"> </w:t>
      </w:r>
    </w:p>
    <w:p w14:paraId="6CD71495" w14:textId="2C00DE90" w:rsidR="007A5131" w:rsidRPr="00CF0509" w:rsidRDefault="00F20C50" w:rsidP="00700A6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F0509">
        <w:rPr>
          <w:rFonts w:ascii="Times New Roman" w:eastAsia="Times New Roman" w:hAnsi="Times New Roman" w:cs="Times New Roman"/>
          <w:lang w:eastAsia="lv-LV"/>
        </w:rPr>
        <w:t>Astangu</w:t>
      </w:r>
      <w:proofErr w:type="spellEnd"/>
      <w:r w:rsidRPr="00CF0509">
        <w:rPr>
          <w:rFonts w:ascii="Times New Roman" w:eastAsia="Times New Roman" w:hAnsi="Times New Roman" w:cs="Times New Roman"/>
          <w:lang w:eastAsia="lv-LV"/>
        </w:rPr>
        <w:t xml:space="preserve"> centra speciālisti </w:t>
      </w:r>
      <w:r w:rsidR="007A5131" w:rsidRPr="00CF0509">
        <w:rPr>
          <w:rFonts w:ascii="Times New Roman" w:eastAsia="Times New Roman" w:hAnsi="Times New Roman" w:cs="Times New Roman"/>
          <w:lang w:eastAsia="lv-LV"/>
        </w:rPr>
        <w:t xml:space="preserve">SIVA vizītes dalībniekus </w:t>
      </w:r>
      <w:r w:rsidRPr="00CF0509">
        <w:rPr>
          <w:rFonts w:ascii="Times New Roman" w:eastAsia="Times New Roman" w:hAnsi="Times New Roman" w:cs="Times New Roman"/>
          <w:lang w:eastAsia="lv-LV"/>
        </w:rPr>
        <w:t>iepazīstināja ar</w:t>
      </w:r>
      <w:r w:rsidR="007A5131" w:rsidRPr="00CF0509">
        <w:rPr>
          <w:rFonts w:ascii="Times New Roman" w:eastAsia="Times New Roman" w:hAnsi="Times New Roman" w:cs="Times New Roman"/>
          <w:lang w:eastAsia="lv-LV"/>
        </w:rPr>
        <w:t>:</w:t>
      </w:r>
    </w:p>
    <w:p w14:paraId="717A5D04" w14:textId="77777777" w:rsidR="007A5131" w:rsidRPr="00CF0509" w:rsidRDefault="00F20C50" w:rsidP="007A5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0509">
        <w:rPr>
          <w:rFonts w:ascii="Times New Roman" w:eastAsia="Times New Roman" w:hAnsi="Times New Roman" w:cs="Times New Roman"/>
          <w:lang w:eastAsia="lv-LV"/>
        </w:rPr>
        <w:t>klientu motivācijas EQUAL modeli (personu ar invaliditāti iedrošināšanas, mērķu un uzdevumu definēšanas metodi),</w:t>
      </w:r>
    </w:p>
    <w:p w14:paraId="1ACE2E33" w14:textId="77777777" w:rsidR="007A5131" w:rsidRPr="00CF0509" w:rsidRDefault="00F20C50" w:rsidP="007A5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0509">
        <w:rPr>
          <w:rFonts w:ascii="Times New Roman" w:eastAsia="Times New Roman" w:hAnsi="Times New Roman" w:cs="Times New Roman"/>
          <w:lang w:eastAsia="lv-LV"/>
        </w:rPr>
        <w:t>profesionālās piemērotības noteikšanas sistēmu,</w:t>
      </w:r>
    </w:p>
    <w:p w14:paraId="335C51AB" w14:textId="77777777" w:rsidR="007A5131" w:rsidRPr="00CF0509" w:rsidRDefault="00F20C50" w:rsidP="007A5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0509">
        <w:rPr>
          <w:rFonts w:ascii="Times New Roman" w:eastAsia="Times New Roman" w:hAnsi="Times New Roman" w:cs="Times New Roman"/>
          <w:lang w:eastAsia="lv-LV"/>
        </w:rPr>
        <w:t xml:space="preserve">kompetenču centra </w:t>
      </w:r>
      <w:r w:rsidR="007A5131" w:rsidRPr="00CF0509">
        <w:rPr>
          <w:rFonts w:ascii="Times New Roman" w:eastAsia="Times New Roman" w:hAnsi="Times New Roman" w:cs="Times New Roman"/>
          <w:lang w:eastAsia="lv-LV"/>
        </w:rPr>
        <w:t xml:space="preserve">īstenotājām </w:t>
      </w:r>
      <w:r w:rsidRPr="00CF0509">
        <w:rPr>
          <w:rFonts w:ascii="Times New Roman" w:eastAsia="Times New Roman" w:hAnsi="Times New Roman" w:cs="Times New Roman"/>
          <w:lang w:eastAsia="lv-LV"/>
        </w:rPr>
        <w:t>rehabilitācijas programm</w:t>
      </w:r>
      <w:r w:rsidR="007A5131" w:rsidRPr="00CF0509">
        <w:rPr>
          <w:rFonts w:ascii="Times New Roman" w:eastAsia="Times New Roman" w:hAnsi="Times New Roman" w:cs="Times New Roman"/>
          <w:lang w:eastAsia="lv-LV"/>
        </w:rPr>
        <w:t>ām</w:t>
      </w:r>
    </w:p>
    <w:p w14:paraId="2185EF05" w14:textId="77777777" w:rsidR="007A5131" w:rsidRPr="00CF0509" w:rsidRDefault="00F20C50" w:rsidP="007A5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0509">
        <w:rPr>
          <w:rFonts w:ascii="Times New Roman" w:eastAsia="Times New Roman" w:hAnsi="Times New Roman" w:cs="Times New Roman"/>
          <w:lang w:eastAsia="lv-LV"/>
        </w:rPr>
        <w:t>specializēto darbnīcu darbību,</w:t>
      </w:r>
    </w:p>
    <w:p w14:paraId="6192B3EE" w14:textId="77777777" w:rsidR="007A5131" w:rsidRPr="00CF0509" w:rsidRDefault="00F20C50" w:rsidP="007A5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0509">
        <w:rPr>
          <w:rFonts w:ascii="Times New Roman" w:eastAsia="Times New Roman" w:hAnsi="Times New Roman" w:cs="Times New Roman"/>
          <w:lang w:eastAsia="lv-LV"/>
        </w:rPr>
        <w:t xml:space="preserve">karjeras atbalsta modeli un izmantotajām metodēm. </w:t>
      </w:r>
    </w:p>
    <w:p w14:paraId="56C6ADF8" w14:textId="3B5FAF13" w:rsidR="007A5131" w:rsidRPr="00CF0509" w:rsidRDefault="00F20C50" w:rsidP="007A5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0509">
        <w:rPr>
          <w:rFonts w:ascii="Times New Roman" w:eastAsia="Times New Roman" w:hAnsi="Times New Roman" w:cs="Times New Roman"/>
          <w:lang w:eastAsia="lv-LV"/>
        </w:rPr>
        <w:t xml:space="preserve">HAMET </w:t>
      </w:r>
      <w:r w:rsidR="007A5131" w:rsidRPr="00CF0509">
        <w:rPr>
          <w:rFonts w:ascii="Times New Roman" w:eastAsia="Times New Roman" w:hAnsi="Times New Roman" w:cs="Times New Roman"/>
          <w:lang w:eastAsia="lv-LV"/>
        </w:rPr>
        <w:t xml:space="preserve">metodoloģiju </w:t>
      </w:r>
      <w:r w:rsidRPr="00CF0509">
        <w:rPr>
          <w:rFonts w:ascii="Times New Roman" w:eastAsia="Times New Roman" w:hAnsi="Times New Roman" w:cs="Times New Roman"/>
          <w:lang w:eastAsia="lv-LV"/>
        </w:rPr>
        <w:t>(</w:t>
      </w:r>
      <w:proofErr w:type="spellStart"/>
      <w:r w:rsidRPr="00CF0509">
        <w:rPr>
          <w:rFonts w:ascii="Times New Roman" w:eastAsia="Times New Roman" w:hAnsi="Times New Roman" w:cs="Times New Roman"/>
          <w:lang w:eastAsia="lv-LV"/>
        </w:rPr>
        <w:t>Modules</w:t>
      </w:r>
      <w:proofErr w:type="spellEnd"/>
      <w:r w:rsidRPr="00CF050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F0509">
        <w:rPr>
          <w:rFonts w:ascii="Times New Roman" w:eastAsia="Times New Roman" w:hAnsi="Times New Roman" w:cs="Times New Roman"/>
          <w:lang w:eastAsia="lv-LV"/>
        </w:rPr>
        <w:t>for</w:t>
      </w:r>
      <w:proofErr w:type="spellEnd"/>
      <w:r w:rsidRPr="00CF050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F0509">
        <w:rPr>
          <w:rFonts w:ascii="Times New Roman" w:eastAsia="Times New Roman" w:hAnsi="Times New Roman" w:cs="Times New Roman"/>
          <w:lang w:eastAsia="lv-LV"/>
        </w:rPr>
        <w:t>evaluation</w:t>
      </w:r>
      <w:proofErr w:type="spellEnd"/>
      <w:r w:rsidRPr="00CF050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F0509">
        <w:rPr>
          <w:rFonts w:ascii="Times New Roman" w:eastAsia="Times New Roman" w:hAnsi="Times New Roman" w:cs="Times New Roman"/>
          <w:lang w:eastAsia="lv-LV"/>
        </w:rPr>
        <w:t>hand</w:t>
      </w:r>
      <w:proofErr w:type="spellEnd"/>
      <w:r w:rsidRPr="00CF050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F0509">
        <w:rPr>
          <w:rFonts w:ascii="Times New Roman" w:eastAsia="Times New Roman" w:hAnsi="Times New Roman" w:cs="Times New Roman"/>
          <w:lang w:eastAsia="lv-LV"/>
        </w:rPr>
        <w:t>related</w:t>
      </w:r>
      <w:proofErr w:type="spellEnd"/>
      <w:r w:rsidRPr="00CF050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F0509">
        <w:rPr>
          <w:rFonts w:ascii="Times New Roman" w:eastAsia="Times New Roman" w:hAnsi="Times New Roman" w:cs="Times New Roman"/>
          <w:lang w:eastAsia="lv-LV"/>
        </w:rPr>
        <w:t>skills</w:t>
      </w:r>
      <w:proofErr w:type="spellEnd"/>
      <w:r w:rsidRPr="00CF050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F0509">
        <w:rPr>
          <w:rFonts w:ascii="Times New Roman" w:eastAsia="Times New Roman" w:hAnsi="Times New Roman" w:cs="Times New Roman"/>
          <w:lang w:eastAsia="lv-LV"/>
        </w:rPr>
        <w:t>in</w:t>
      </w:r>
      <w:proofErr w:type="spellEnd"/>
      <w:r w:rsidRPr="00CF050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F0509">
        <w:rPr>
          <w:rFonts w:ascii="Times New Roman" w:eastAsia="Times New Roman" w:hAnsi="Times New Roman" w:cs="Times New Roman"/>
          <w:lang w:eastAsia="lv-LV"/>
        </w:rPr>
        <w:t>vocational</w:t>
      </w:r>
      <w:proofErr w:type="spellEnd"/>
      <w:r w:rsidRPr="00CF050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F0509">
        <w:rPr>
          <w:rFonts w:ascii="Times New Roman" w:eastAsia="Times New Roman" w:hAnsi="Times New Roman" w:cs="Times New Roman"/>
          <w:lang w:eastAsia="lv-LV"/>
        </w:rPr>
        <w:t>training</w:t>
      </w:r>
      <w:proofErr w:type="spellEnd"/>
      <w:r w:rsidRPr="00CF0509">
        <w:rPr>
          <w:rFonts w:ascii="Times New Roman" w:eastAsia="Times New Roman" w:hAnsi="Times New Roman" w:cs="Times New Roman"/>
          <w:lang w:eastAsia="lv-LV"/>
        </w:rPr>
        <w:t>)</w:t>
      </w:r>
    </w:p>
    <w:p w14:paraId="3CFA00EC" w14:textId="6E63E624" w:rsidR="00036263" w:rsidRPr="00CF0509" w:rsidRDefault="00B25445" w:rsidP="007C33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lastRenderedPageBreak/>
        <w:drawing>
          <wp:inline distT="0" distB="0" distL="0" distR="0" wp14:anchorId="0980F336" wp14:editId="1B496CEE">
            <wp:extent cx="2947065" cy="2210463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ang_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725" cy="22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263" w:rsidRPr="00CF0509">
        <w:rPr>
          <w:rFonts w:ascii="Times New Roman" w:hAnsi="Times New Roman" w:cs="Times New Roman"/>
        </w:rPr>
        <w:t xml:space="preserve"> </w:t>
      </w:r>
      <w:r w:rsidR="009A4CA9" w:rsidRPr="00CF0509">
        <w:rPr>
          <w:rFonts w:ascii="Times New Roman" w:hAnsi="Times New Roman" w:cs="Times New Roman"/>
        </w:rPr>
        <w:t xml:space="preserve">      </w:t>
      </w:r>
      <w:r w:rsidR="00036263" w:rsidRPr="00CF0509">
        <w:rPr>
          <w:rFonts w:ascii="Times New Roman" w:hAnsi="Times New Roman" w:cs="Times New Roman"/>
        </w:rPr>
        <w:t xml:space="preserve"> </w:t>
      </w:r>
      <w:r w:rsidR="007C3394" w:rsidRPr="00CF0509">
        <w:rPr>
          <w:noProof/>
          <w:lang w:eastAsia="lv-LV"/>
        </w:rPr>
        <w:drawing>
          <wp:inline distT="0" distB="0" distL="0" distR="0" wp14:anchorId="7E727ADE" wp14:editId="51E52883">
            <wp:extent cx="2245534" cy="2196000"/>
            <wp:effectExtent l="19050" t="19050" r="21590" b="13970"/>
            <wp:docPr id="2052" name="Picture 5" descr="Logo-Rot-1zu1+Ü_Mo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5" descr="Logo-Rot-1zu1+Ü_Modul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71" b="32532"/>
                    <a:stretch/>
                  </pic:blipFill>
                  <pic:spPr bwMode="auto">
                    <a:xfrm>
                      <a:off x="0" y="0"/>
                      <a:ext cx="2245534" cy="21960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3F051" w14:textId="77777777" w:rsidR="007A5131" w:rsidRPr="00CF0509" w:rsidRDefault="007A5131" w:rsidP="007A51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B8146B" w14:textId="77777777" w:rsidR="007A5131" w:rsidRPr="00CF0509" w:rsidRDefault="007A5131" w:rsidP="007A513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F0509">
        <w:rPr>
          <w:rFonts w:ascii="Times New Roman" w:hAnsi="Times New Roman" w:cs="Times New Roman"/>
        </w:rPr>
        <w:t>Astangu</w:t>
      </w:r>
      <w:proofErr w:type="spellEnd"/>
      <w:r w:rsidRPr="00CF0509">
        <w:rPr>
          <w:rFonts w:ascii="Times New Roman" w:hAnsi="Times New Roman" w:cs="Times New Roman"/>
        </w:rPr>
        <w:t xml:space="preserve"> centrā profesionālās rehabilitācijas pakalpojumu ir iespējams saņemt par valsts budžeta līdzekļiem, savukārt, par dienesta viesnīcas un ēdināšanas pakalpojumiem ir jāveic </w:t>
      </w:r>
      <w:proofErr w:type="spellStart"/>
      <w:r w:rsidRPr="00CF0509">
        <w:rPr>
          <w:rFonts w:ascii="Times New Roman" w:hAnsi="Times New Roman" w:cs="Times New Roman"/>
        </w:rPr>
        <w:t>līdzmaksājums</w:t>
      </w:r>
      <w:proofErr w:type="spellEnd"/>
      <w:r w:rsidRPr="00CF0509">
        <w:rPr>
          <w:rFonts w:ascii="Times New Roman" w:hAnsi="Times New Roman" w:cs="Times New Roman"/>
        </w:rPr>
        <w:t xml:space="preserve">. </w:t>
      </w:r>
    </w:p>
    <w:p w14:paraId="1F9EBF9D" w14:textId="35702CF6" w:rsidR="00480738" w:rsidRPr="00CF0509" w:rsidRDefault="001310BA" w:rsidP="007A5131">
      <w:pPr>
        <w:jc w:val="both"/>
        <w:rPr>
          <w:rFonts w:ascii="Times New Roman" w:hAnsi="Times New Roman" w:cs="Times New Roman"/>
        </w:rPr>
      </w:pPr>
      <w:r w:rsidRPr="00CF0509">
        <w:rPr>
          <w:rFonts w:ascii="Times New Roman" w:hAnsi="Times New Roman" w:cs="Times New Roman"/>
        </w:rPr>
        <w:t>L</w:t>
      </w:r>
      <w:r w:rsidR="00AE6A1A" w:rsidRPr="00CF0509">
        <w:rPr>
          <w:rFonts w:ascii="Times New Roman" w:hAnsi="Times New Roman" w:cs="Times New Roman"/>
        </w:rPr>
        <w:t xml:space="preserve">ai nodrošinātu audzēkņiem darba vietas, </w:t>
      </w:r>
      <w:proofErr w:type="spellStart"/>
      <w:r w:rsidRPr="00CF0509">
        <w:rPr>
          <w:rFonts w:ascii="Times New Roman" w:hAnsi="Times New Roman" w:cs="Times New Roman"/>
        </w:rPr>
        <w:t>Astangu</w:t>
      </w:r>
      <w:proofErr w:type="spellEnd"/>
      <w:r w:rsidRPr="00CF0509">
        <w:rPr>
          <w:rFonts w:ascii="Times New Roman" w:hAnsi="Times New Roman" w:cs="Times New Roman"/>
        </w:rPr>
        <w:t xml:space="preserve"> centrs sadarbojas ar darba devējiem un piedāvā treniņu programmu ar mērķi iedrošināt </w:t>
      </w:r>
      <w:r w:rsidR="007A5131" w:rsidRPr="00CF0509">
        <w:rPr>
          <w:rFonts w:ascii="Times New Roman" w:hAnsi="Times New Roman" w:cs="Times New Roman"/>
        </w:rPr>
        <w:t xml:space="preserve">uzņēmumos </w:t>
      </w:r>
      <w:r w:rsidRPr="00CF0509">
        <w:rPr>
          <w:rFonts w:ascii="Times New Roman" w:hAnsi="Times New Roman" w:cs="Times New Roman"/>
        </w:rPr>
        <w:t>pieņemt darbā person</w:t>
      </w:r>
      <w:r w:rsidR="007A5131" w:rsidRPr="00CF0509">
        <w:rPr>
          <w:rFonts w:ascii="Times New Roman" w:hAnsi="Times New Roman" w:cs="Times New Roman"/>
        </w:rPr>
        <w:t>as</w:t>
      </w:r>
      <w:r w:rsidRPr="00CF0509">
        <w:rPr>
          <w:rFonts w:ascii="Times New Roman" w:hAnsi="Times New Roman" w:cs="Times New Roman"/>
        </w:rPr>
        <w:t xml:space="preserve"> ar invaliditāti.  </w:t>
      </w:r>
      <w:proofErr w:type="spellStart"/>
      <w:r w:rsidRPr="00CF0509">
        <w:rPr>
          <w:rFonts w:ascii="Times New Roman" w:hAnsi="Times New Roman" w:cs="Times New Roman"/>
        </w:rPr>
        <w:t>Astangu</w:t>
      </w:r>
      <w:proofErr w:type="spellEnd"/>
      <w:r w:rsidRPr="00CF0509">
        <w:rPr>
          <w:rFonts w:ascii="Times New Roman" w:hAnsi="Times New Roman" w:cs="Times New Roman"/>
        </w:rPr>
        <w:t xml:space="preserve"> centrs ir izveidojis trīs </w:t>
      </w:r>
      <w:r w:rsidR="00712BDE" w:rsidRPr="00CF0509">
        <w:rPr>
          <w:rFonts w:ascii="Times New Roman" w:hAnsi="Times New Roman" w:cs="Times New Roman"/>
        </w:rPr>
        <w:t>specializētās darbnīcas, kur person</w:t>
      </w:r>
      <w:r w:rsidR="007A5131" w:rsidRPr="00CF0509">
        <w:rPr>
          <w:rFonts w:ascii="Times New Roman" w:hAnsi="Times New Roman" w:cs="Times New Roman"/>
        </w:rPr>
        <w:t>ām</w:t>
      </w:r>
      <w:r w:rsidR="00712BDE" w:rsidRPr="00CF0509">
        <w:rPr>
          <w:rFonts w:ascii="Times New Roman" w:hAnsi="Times New Roman" w:cs="Times New Roman"/>
        </w:rPr>
        <w:t xml:space="preserve"> ar invaliditāti</w:t>
      </w:r>
      <w:r w:rsidR="007A5131" w:rsidRPr="00CF0509">
        <w:rPr>
          <w:rFonts w:ascii="Times New Roman" w:hAnsi="Times New Roman" w:cs="Times New Roman"/>
        </w:rPr>
        <w:t xml:space="preserve"> piedāvā darboties </w:t>
      </w:r>
      <w:r w:rsidR="00712BDE" w:rsidRPr="00CF0509">
        <w:rPr>
          <w:rFonts w:ascii="Times New Roman" w:hAnsi="Times New Roman" w:cs="Times New Roman"/>
        </w:rPr>
        <w:t>šūšanas, kokapstrādes un pakošanas darbnīcās.</w:t>
      </w:r>
    </w:p>
    <w:p w14:paraId="4EF99190" w14:textId="1E1FF197" w:rsidR="0003721A" w:rsidRDefault="00B25445" w:rsidP="00480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FF0B307" wp14:editId="0112372C">
            <wp:extent cx="2239630" cy="1679847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ang_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500" cy="16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835CAE5" wp14:editId="6FD2C859">
            <wp:extent cx="3005593" cy="168589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ang_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623" cy="169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9C61C" w14:textId="32DB3228" w:rsidR="003557D5" w:rsidRDefault="00B25445" w:rsidP="00AE6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1F896" w14:textId="441E56FE" w:rsidR="003557D5" w:rsidRPr="00CF0509" w:rsidRDefault="003557D5" w:rsidP="00700A6D">
      <w:pPr>
        <w:pStyle w:val="NoSpacing"/>
        <w:jc w:val="both"/>
        <w:rPr>
          <w:rFonts w:ascii="Times New Roman" w:eastAsia="Times New Roman" w:hAnsi="Times New Roman" w:cs="Times New Roman"/>
          <w:lang w:eastAsia="lv-LV"/>
        </w:rPr>
      </w:pPr>
      <w:r w:rsidRPr="00CF0509">
        <w:rPr>
          <w:rFonts w:ascii="Times New Roman" w:eastAsia="Times New Roman" w:hAnsi="Times New Roman" w:cs="Times New Roman"/>
          <w:lang w:eastAsia="lv-LV"/>
        </w:rPr>
        <w:t xml:space="preserve">Komandējums deva plašu ieskatu </w:t>
      </w:r>
      <w:proofErr w:type="spellStart"/>
      <w:r w:rsidRPr="00CF0509">
        <w:rPr>
          <w:rFonts w:ascii="Times New Roman" w:eastAsia="Times New Roman" w:hAnsi="Times New Roman" w:cs="Times New Roman"/>
          <w:lang w:eastAsia="lv-LV"/>
        </w:rPr>
        <w:t>Astangu</w:t>
      </w:r>
      <w:proofErr w:type="spellEnd"/>
      <w:r w:rsidRPr="00CF0509">
        <w:rPr>
          <w:rFonts w:ascii="Times New Roman" w:eastAsia="Times New Roman" w:hAnsi="Times New Roman" w:cs="Times New Roman"/>
          <w:lang w:eastAsia="lv-LV"/>
        </w:rPr>
        <w:t xml:space="preserve"> centra darbībā. Daļu no pozitīvajiem piemēriem būtu iespējams un vēlams ieviest arī SIVA. Projekta </w:t>
      </w:r>
      <w:r w:rsidR="00672C69" w:rsidRPr="00CF0509">
        <w:rPr>
          <w:rFonts w:ascii="Times New Roman" w:eastAsia="Times New Roman" w:hAnsi="Times New Roman" w:cs="Times New Roman"/>
          <w:lang w:eastAsia="lv-LV"/>
        </w:rPr>
        <w:t xml:space="preserve">īstenošanas personāls pēc gūtās pieredzes plāno </w:t>
      </w:r>
      <w:r w:rsidR="0039155B" w:rsidRPr="00CF0509">
        <w:rPr>
          <w:rFonts w:ascii="Times New Roman" w:eastAsia="Times New Roman" w:hAnsi="Times New Roman" w:cs="Times New Roman"/>
          <w:lang w:eastAsia="lv-LV"/>
        </w:rPr>
        <w:t>izstrādāt</w:t>
      </w:r>
      <w:r w:rsidR="00672C69" w:rsidRPr="00CF0509">
        <w:rPr>
          <w:rFonts w:ascii="Times New Roman" w:eastAsia="Times New Roman" w:hAnsi="Times New Roman" w:cs="Times New Roman"/>
          <w:lang w:eastAsia="lv-LV"/>
        </w:rPr>
        <w:t xml:space="preserve"> </w:t>
      </w:r>
      <w:r w:rsidR="0039155B" w:rsidRPr="00CF0509">
        <w:rPr>
          <w:rFonts w:ascii="Times New Roman" w:eastAsia="Times New Roman" w:hAnsi="Times New Roman" w:cs="Times New Roman"/>
          <w:lang w:eastAsia="lv-LV"/>
        </w:rPr>
        <w:t>priekšlikums</w:t>
      </w:r>
      <w:r w:rsidR="00672C69" w:rsidRPr="00CF050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="00672C69" w:rsidRPr="00CF0509">
        <w:rPr>
          <w:rFonts w:ascii="Times New Roman" w:eastAsia="Times New Roman" w:hAnsi="Times New Roman" w:cs="Times New Roman"/>
          <w:lang w:eastAsia="lv-LV"/>
        </w:rPr>
        <w:t>Astangu</w:t>
      </w:r>
      <w:proofErr w:type="spellEnd"/>
      <w:r w:rsidR="00672C69" w:rsidRPr="00CF0509">
        <w:rPr>
          <w:rFonts w:ascii="Times New Roman" w:eastAsia="Times New Roman" w:hAnsi="Times New Roman" w:cs="Times New Roman"/>
          <w:lang w:eastAsia="lv-LV"/>
        </w:rPr>
        <w:t xml:space="preserve"> centra </w:t>
      </w:r>
      <w:r w:rsidRPr="00CF0509">
        <w:rPr>
          <w:rFonts w:ascii="Times New Roman" w:eastAsia="Times New Roman" w:hAnsi="Times New Roman" w:cs="Times New Roman"/>
          <w:lang w:eastAsia="lv-LV"/>
        </w:rPr>
        <w:t>motivēšanas pieej</w:t>
      </w:r>
      <w:r w:rsidR="00672C69" w:rsidRPr="00CF0509">
        <w:rPr>
          <w:rFonts w:ascii="Times New Roman" w:eastAsia="Times New Roman" w:hAnsi="Times New Roman" w:cs="Times New Roman"/>
          <w:lang w:eastAsia="lv-LV"/>
        </w:rPr>
        <w:t xml:space="preserve">as modeļa idejas pārņemšanai </w:t>
      </w:r>
      <w:r w:rsidR="007A5131" w:rsidRPr="00CF0509">
        <w:rPr>
          <w:rFonts w:ascii="Times New Roman" w:eastAsia="Times New Roman" w:hAnsi="Times New Roman" w:cs="Times New Roman"/>
          <w:lang w:eastAsia="lv-LV"/>
        </w:rPr>
        <w:t>k</w:t>
      </w:r>
      <w:r w:rsidR="00700A6D" w:rsidRPr="00CF0509">
        <w:rPr>
          <w:rFonts w:ascii="Times New Roman" w:eastAsia="Times New Roman" w:hAnsi="Times New Roman" w:cs="Times New Roman"/>
          <w:lang w:eastAsia="lv-LV"/>
        </w:rPr>
        <w:t xml:space="preserve">ā labās prakses piemēru, kā arī </w:t>
      </w:r>
      <w:r w:rsidR="009B5047" w:rsidRPr="00CF0509">
        <w:rPr>
          <w:rFonts w:ascii="Times New Roman" w:eastAsia="Times New Roman" w:hAnsi="Times New Roman" w:cs="Times New Roman"/>
          <w:lang w:eastAsia="lv-LV"/>
        </w:rPr>
        <w:t xml:space="preserve"> izvērtē </w:t>
      </w:r>
      <w:r w:rsidRPr="00CF0509">
        <w:rPr>
          <w:rFonts w:ascii="Times New Roman" w:eastAsia="Times New Roman" w:hAnsi="Times New Roman" w:cs="Times New Roman"/>
          <w:lang w:eastAsia="lv-LV"/>
        </w:rPr>
        <w:t xml:space="preserve"> iespēju </w:t>
      </w:r>
      <w:proofErr w:type="spellStart"/>
      <w:r w:rsidRPr="00CF0509">
        <w:rPr>
          <w:rFonts w:ascii="Times New Roman" w:eastAsia="Times New Roman" w:hAnsi="Times New Roman" w:cs="Times New Roman"/>
          <w:lang w:eastAsia="lv-LV"/>
        </w:rPr>
        <w:t>mentora</w:t>
      </w:r>
      <w:proofErr w:type="spellEnd"/>
      <w:r w:rsidRPr="00CF0509">
        <w:rPr>
          <w:rFonts w:ascii="Times New Roman" w:eastAsia="Times New Roman" w:hAnsi="Times New Roman" w:cs="Times New Roman"/>
          <w:lang w:eastAsia="lv-LV"/>
        </w:rPr>
        <w:t xml:space="preserve"> pakalpojumu</w:t>
      </w:r>
      <w:r w:rsidR="009B5047" w:rsidRPr="00CF0509">
        <w:rPr>
          <w:rFonts w:ascii="Times New Roman" w:eastAsia="Times New Roman" w:hAnsi="Times New Roman" w:cs="Times New Roman"/>
          <w:lang w:eastAsia="lv-LV"/>
        </w:rPr>
        <w:t xml:space="preserve"> </w:t>
      </w:r>
      <w:r w:rsidR="0039155B" w:rsidRPr="00CF0509">
        <w:rPr>
          <w:rFonts w:ascii="Times New Roman" w:eastAsia="Times New Roman" w:hAnsi="Times New Roman" w:cs="Times New Roman"/>
          <w:lang w:eastAsia="lv-LV"/>
        </w:rPr>
        <w:t xml:space="preserve">ieviešanai </w:t>
      </w:r>
      <w:r w:rsidRPr="00CF0509">
        <w:rPr>
          <w:rFonts w:ascii="Times New Roman" w:eastAsia="Times New Roman" w:hAnsi="Times New Roman" w:cs="Times New Roman"/>
          <w:lang w:eastAsia="lv-LV"/>
        </w:rPr>
        <w:t xml:space="preserve">paralēli mācību procesam. Šādas prakses ieviešanai būtu nepieciešams tāds darbību kopums, kas ietvertu darbinieku </w:t>
      </w:r>
      <w:proofErr w:type="spellStart"/>
      <w:r w:rsidRPr="00CF0509">
        <w:rPr>
          <w:rFonts w:ascii="Times New Roman" w:eastAsia="Times New Roman" w:hAnsi="Times New Roman" w:cs="Times New Roman"/>
          <w:lang w:eastAsia="lv-LV"/>
        </w:rPr>
        <w:t>supervīzijas</w:t>
      </w:r>
      <w:proofErr w:type="spellEnd"/>
      <w:r w:rsidRPr="00CF0509">
        <w:rPr>
          <w:rFonts w:ascii="Times New Roman" w:eastAsia="Times New Roman" w:hAnsi="Times New Roman" w:cs="Times New Roman"/>
          <w:lang w:eastAsia="lv-LV"/>
        </w:rPr>
        <w:t xml:space="preserve"> </w:t>
      </w:r>
      <w:r w:rsidR="00223C8E" w:rsidRPr="00CF0509">
        <w:rPr>
          <w:rFonts w:ascii="Times New Roman" w:eastAsia="Times New Roman" w:hAnsi="Times New Roman" w:cs="Times New Roman"/>
          <w:lang w:eastAsia="lv-LV"/>
        </w:rPr>
        <w:t xml:space="preserve">un izglītojošus seminārus, kas </w:t>
      </w:r>
      <w:r w:rsidRPr="00CF0509">
        <w:rPr>
          <w:rFonts w:ascii="Times New Roman" w:eastAsia="Times New Roman" w:hAnsi="Times New Roman" w:cs="Times New Roman"/>
          <w:lang w:eastAsia="lv-LV"/>
        </w:rPr>
        <w:t>veidotu pozitīvu pienesumu darbinieku kvalifikācijas celšanai ar atgriezenisko saiti, kas vērsta uz pilnvērtīgāku pakalpojuma sniegšanu klientam.</w:t>
      </w:r>
    </w:p>
    <w:p w14:paraId="2863724F" w14:textId="77777777" w:rsidR="006E4BE4" w:rsidRDefault="006E4BE4" w:rsidP="003557D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08F4D94" w14:textId="0BEDDF42" w:rsidR="00B25445" w:rsidRDefault="00B25445" w:rsidP="00B25445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365A46B" wp14:editId="21A21E92">
            <wp:extent cx="2138901" cy="160417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ang_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94" cy="160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4FB5841" wp14:editId="5975814A">
            <wp:extent cx="2822713" cy="160541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ang_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999" cy="160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16E799" w14:textId="77777777" w:rsidR="00B25445" w:rsidRDefault="00B25445" w:rsidP="00B25445">
      <w:pPr>
        <w:pStyle w:val="NoSpacing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7F0969EE" w14:textId="6516CC41" w:rsidR="00132917" w:rsidRDefault="00132917" w:rsidP="00B2544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34A449" w14:textId="77777777" w:rsidR="00B25445" w:rsidRDefault="00B25445" w:rsidP="003557D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31C181" w14:textId="7A5BF8E2" w:rsidR="00132917" w:rsidRPr="00CF0509" w:rsidRDefault="00672C69" w:rsidP="00700A6D">
      <w:pPr>
        <w:pStyle w:val="NoSpacing"/>
        <w:jc w:val="both"/>
        <w:rPr>
          <w:rFonts w:ascii="Times New Roman" w:eastAsia="Times New Roman" w:hAnsi="Times New Roman" w:cs="Times New Roman"/>
          <w:lang w:eastAsia="lv-LV"/>
        </w:rPr>
      </w:pPr>
      <w:r w:rsidRPr="00CF0509">
        <w:rPr>
          <w:rFonts w:ascii="Times New Roman" w:eastAsia="Times New Roman" w:hAnsi="Times New Roman" w:cs="Times New Roman"/>
          <w:lang w:eastAsia="lv-LV"/>
        </w:rPr>
        <w:t>No projektā plānotajiem  pieciem ārvalstu pieredzes apmaiņas pasākumiem, šī bija trešā vizīte, n</w:t>
      </w:r>
      <w:r w:rsidR="00700A6D" w:rsidRPr="00CF0509">
        <w:rPr>
          <w:rFonts w:ascii="Times New Roman" w:eastAsia="Times New Roman" w:hAnsi="Times New Roman" w:cs="Times New Roman"/>
          <w:lang w:eastAsia="lv-LV"/>
        </w:rPr>
        <w:t>ākamā</w:t>
      </w:r>
      <w:r w:rsidR="00132917" w:rsidRPr="00CF0509">
        <w:rPr>
          <w:rFonts w:ascii="Times New Roman" w:eastAsia="Times New Roman" w:hAnsi="Times New Roman" w:cs="Times New Roman"/>
          <w:lang w:eastAsia="lv-LV"/>
        </w:rPr>
        <w:t xml:space="preserve"> </w:t>
      </w:r>
      <w:r w:rsidR="0039155B" w:rsidRPr="00CF0509">
        <w:rPr>
          <w:rFonts w:ascii="Times New Roman" w:eastAsia="Times New Roman" w:hAnsi="Times New Roman" w:cs="Times New Roman"/>
          <w:lang w:eastAsia="lv-LV"/>
        </w:rPr>
        <w:t xml:space="preserve">ārvalstu </w:t>
      </w:r>
      <w:r w:rsidR="00132917" w:rsidRPr="00CF0509">
        <w:rPr>
          <w:rFonts w:ascii="Times New Roman" w:eastAsia="Times New Roman" w:hAnsi="Times New Roman" w:cs="Times New Roman"/>
          <w:lang w:eastAsia="lv-LV"/>
        </w:rPr>
        <w:t xml:space="preserve">pieredzes apmaiņas </w:t>
      </w:r>
      <w:r w:rsidR="00700A6D" w:rsidRPr="00CF0509">
        <w:rPr>
          <w:rFonts w:ascii="Times New Roman" w:eastAsia="Times New Roman" w:hAnsi="Times New Roman" w:cs="Times New Roman"/>
          <w:lang w:eastAsia="lv-LV"/>
        </w:rPr>
        <w:t xml:space="preserve">vizīte </w:t>
      </w:r>
      <w:r w:rsidR="00132917" w:rsidRPr="00CF0509">
        <w:rPr>
          <w:rFonts w:ascii="Times New Roman" w:eastAsia="Times New Roman" w:hAnsi="Times New Roman" w:cs="Times New Roman"/>
          <w:lang w:eastAsia="lv-LV"/>
        </w:rPr>
        <w:t>plānot</w:t>
      </w:r>
      <w:r w:rsidR="00700A6D" w:rsidRPr="00CF0509">
        <w:rPr>
          <w:rFonts w:ascii="Times New Roman" w:eastAsia="Times New Roman" w:hAnsi="Times New Roman" w:cs="Times New Roman"/>
          <w:lang w:eastAsia="lv-LV"/>
        </w:rPr>
        <w:t>a</w:t>
      </w:r>
      <w:r w:rsidR="00132917" w:rsidRPr="00CF0509">
        <w:rPr>
          <w:rFonts w:ascii="Times New Roman" w:eastAsia="Times New Roman" w:hAnsi="Times New Roman" w:cs="Times New Roman"/>
          <w:lang w:eastAsia="lv-LV"/>
        </w:rPr>
        <w:t xml:space="preserve"> </w:t>
      </w:r>
      <w:r w:rsidR="0039155B" w:rsidRPr="00CF0509">
        <w:rPr>
          <w:rFonts w:ascii="Times New Roman" w:eastAsia="Times New Roman" w:hAnsi="Times New Roman" w:cs="Times New Roman"/>
          <w:lang w:eastAsia="lv-LV"/>
        </w:rPr>
        <w:t xml:space="preserve">Somijā </w:t>
      </w:r>
      <w:r w:rsidR="00132917" w:rsidRPr="00CF0509">
        <w:rPr>
          <w:rFonts w:ascii="Times New Roman" w:eastAsia="Times New Roman" w:hAnsi="Times New Roman" w:cs="Times New Roman"/>
          <w:lang w:eastAsia="lv-LV"/>
        </w:rPr>
        <w:t xml:space="preserve">š.g. </w:t>
      </w:r>
      <w:r w:rsidR="003E42F1" w:rsidRPr="00CF0509">
        <w:rPr>
          <w:rFonts w:ascii="Times New Roman" w:eastAsia="Times New Roman" w:hAnsi="Times New Roman" w:cs="Times New Roman"/>
          <w:lang w:eastAsia="lv-LV"/>
        </w:rPr>
        <w:t>aprīļa</w:t>
      </w:r>
      <w:r w:rsidR="00132917" w:rsidRPr="00CF0509">
        <w:rPr>
          <w:rFonts w:ascii="Times New Roman" w:eastAsia="Times New Roman" w:hAnsi="Times New Roman" w:cs="Times New Roman"/>
          <w:lang w:eastAsia="lv-LV"/>
        </w:rPr>
        <w:t xml:space="preserve"> beigās.</w:t>
      </w:r>
    </w:p>
    <w:p w14:paraId="3FDECA3F" w14:textId="77777777" w:rsidR="00DC5F34" w:rsidRPr="00CF0509" w:rsidRDefault="00DC5F34" w:rsidP="0039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4E9FD2" w14:textId="67AAE5BF" w:rsidR="009C6190" w:rsidRPr="00CF0509" w:rsidRDefault="00B25445" w:rsidP="008654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8654BB" w:rsidRPr="00CF0509">
          <w:rPr>
            <w:rStyle w:val="Hyperlink"/>
            <w:rFonts w:ascii="Times New Roman" w:hAnsi="Times New Roman" w:cs="Times New Roman"/>
            <w:sz w:val="20"/>
            <w:szCs w:val="20"/>
          </w:rPr>
          <w:t>sivaprojekts@siva.gov.lv</w:t>
        </w:r>
      </w:hyperlink>
      <w:r w:rsidR="008654BB" w:rsidRPr="00CF0509">
        <w:rPr>
          <w:rFonts w:ascii="Times New Roman" w:hAnsi="Times New Roman" w:cs="Times New Roman"/>
          <w:sz w:val="20"/>
          <w:szCs w:val="20"/>
        </w:rPr>
        <w:t>; t</w:t>
      </w:r>
      <w:r w:rsidR="009C6190" w:rsidRPr="00CF0509">
        <w:rPr>
          <w:rFonts w:ascii="Times New Roman" w:hAnsi="Times New Roman" w:cs="Times New Roman"/>
          <w:sz w:val="20"/>
          <w:szCs w:val="20"/>
        </w:rPr>
        <w:t>ālr</w:t>
      </w:r>
      <w:r w:rsidR="00DC5F34" w:rsidRPr="00CF0509">
        <w:rPr>
          <w:rFonts w:ascii="Times New Roman" w:hAnsi="Times New Roman" w:cs="Times New Roman"/>
          <w:sz w:val="20"/>
          <w:szCs w:val="20"/>
        </w:rPr>
        <w:t>.: 26385047</w:t>
      </w:r>
    </w:p>
    <w:p w14:paraId="1B1D9840" w14:textId="3A33AEAE" w:rsidR="005D302B" w:rsidRPr="00CF0509" w:rsidRDefault="005D302B" w:rsidP="00396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509">
        <w:rPr>
          <w:rFonts w:ascii="Times New Roman" w:hAnsi="Times New Roman" w:cs="Times New Roman"/>
          <w:sz w:val="20"/>
          <w:szCs w:val="20"/>
        </w:rPr>
        <w:t>201</w:t>
      </w:r>
      <w:r w:rsidR="003557D5" w:rsidRPr="00CF0509">
        <w:rPr>
          <w:rFonts w:ascii="Times New Roman" w:hAnsi="Times New Roman" w:cs="Times New Roman"/>
          <w:sz w:val="20"/>
          <w:szCs w:val="20"/>
        </w:rPr>
        <w:t>7</w:t>
      </w:r>
      <w:r w:rsidRPr="00CF0509">
        <w:rPr>
          <w:rFonts w:ascii="Times New Roman" w:hAnsi="Times New Roman" w:cs="Times New Roman"/>
          <w:sz w:val="20"/>
          <w:szCs w:val="20"/>
        </w:rPr>
        <w:t xml:space="preserve">.gada </w:t>
      </w:r>
      <w:r w:rsidR="003557D5" w:rsidRPr="00CF0509">
        <w:rPr>
          <w:rFonts w:ascii="Times New Roman" w:hAnsi="Times New Roman" w:cs="Times New Roman"/>
          <w:sz w:val="20"/>
          <w:szCs w:val="20"/>
        </w:rPr>
        <w:t>10.martā</w:t>
      </w:r>
    </w:p>
    <w:sectPr w:rsidR="005D302B" w:rsidRPr="00CF0509" w:rsidSect="00CF0509">
      <w:pgSz w:w="11906" w:h="16838"/>
      <w:pgMar w:top="567" w:right="14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093"/>
    <w:multiLevelType w:val="hybridMultilevel"/>
    <w:tmpl w:val="52641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40926"/>
    <w:multiLevelType w:val="hybridMultilevel"/>
    <w:tmpl w:val="4B50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ona Jursevska">
    <w15:presenceInfo w15:providerId="AD" w15:userId="S-1-5-21-1740833724-1240142422-196506527-6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9E"/>
    <w:rsid w:val="00036263"/>
    <w:rsid w:val="0003721A"/>
    <w:rsid w:val="000B3E23"/>
    <w:rsid w:val="000F0953"/>
    <w:rsid w:val="001310BA"/>
    <w:rsid w:val="00132917"/>
    <w:rsid w:val="00150ECD"/>
    <w:rsid w:val="001727FB"/>
    <w:rsid w:val="0019749E"/>
    <w:rsid w:val="001D1FAE"/>
    <w:rsid w:val="001F33DF"/>
    <w:rsid w:val="00215F8B"/>
    <w:rsid w:val="00223C8E"/>
    <w:rsid w:val="00234F60"/>
    <w:rsid w:val="00260084"/>
    <w:rsid w:val="002E0A7D"/>
    <w:rsid w:val="002E6C7F"/>
    <w:rsid w:val="002F29A1"/>
    <w:rsid w:val="0032546F"/>
    <w:rsid w:val="00346101"/>
    <w:rsid w:val="003557D5"/>
    <w:rsid w:val="00357B85"/>
    <w:rsid w:val="003728EF"/>
    <w:rsid w:val="00381D7E"/>
    <w:rsid w:val="003863A1"/>
    <w:rsid w:val="0039155B"/>
    <w:rsid w:val="0039629D"/>
    <w:rsid w:val="003E41BA"/>
    <w:rsid w:val="003E42F1"/>
    <w:rsid w:val="003F6C63"/>
    <w:rsid w:val="004635F9"/>
    <w:rsid w:val="00464349"/>
    <w:rsid w:val="00480738"/>
    <w:rsid w:val="00484AF6"/>
    <w:rsid w:val="004F0A86"/>
    <w:rsid w:val="0051486B"/>
    <w:rsid w:val="005B0731"/>
    <w:rsid w:val="005D302B"/>
    <w:rsid w:val="005D5332"/>
    <w:rsid w:val="005F46A5"/>
    <w:rsid w:val="00603B4D"/>
    <w:rsid w:val="00641A55"/>
    <w:rsid w:val="00672C69"/>
    <w:rsid w:val="006A2EF1"/>
    <w:rsid w:val="006E362D"/>
    <w:rsid w:val="006E4BE4"/>
    <w:rsid w:val="00700A6D"/>
    <w:rsid w:val="00712BDE"/>
    <w:rsid w:val="00720A7A"/>
    <w:rsid w:val="00752843"/>
    <w:rsid w:val="007718D3"/>
    <w:rsid w:val="007A5131"/>
    <w:rsid w:val="007C3394"/>
    <w:rsid w:val="008654BB"/>
    <w:rsid w:val="00865C24"/>
    <w:rsid w:val="00865DB2"/>
    <w:rsid w:val="00866A8E"/>
    <w:rsid w:val="00887601"/>
    <w:rsid w:val="008D1A05"/>
    <w:rsid w:val="009031B9"/>
    <w:rsid w:val="0092389D"/>
    <w:rsid w:val="00962106"/>
    <w:rsid w:val="00965EF5"/>
    <w:rsid w:val="00993428"/>
    <w:rsid w:val="0099641D"/>
    <w:rsid w:val="009A4CA9"/>
    <w:rsid w:val="009B5047"/>
    <w:rsid w:val="009C6190"/>
    <w:rsid w:val="009E6F79"/>
    <w:rsid w:val="00A1249C"/>
    <w:rsid w:val="00A12B0F"/>
    <w:rsid w:val="00A152F2"/>
    <w:rsid w:val="00A33B3B"/>
    <w:rsid w:val="00A44ADE"/>
    <w:rsid w:val="00A618E9"/>
    <w:rsid w:val="00A73F07"/>
    <w:rsid w:val="00A74356"/>
    <w:rsid w:val="00A8071D"/>
    <w:rsid w:val="00AE6A1A"/>
    <w:rsid w:val="00AE6F50"/>
    <w:rsid w:val="00B25445"/>
    <w:rsid w:val="00B369D3"/>
    <w:rsid w:val="00B66B5F"/>
    <w:rsid w:val="00BB1614"/>
    <w:rsid w:val="00BD0EFB"/>
    <w:rsid w:val="00C055F8"/>
    <w:rsid w:val="00C45D09"/>
    <w:rsid w:val="00CC2809"/>
    <w:rsid w:val="00CF0509"/>
    <w:rsid w:val="00CF7268"/>
    <w:rsid w:val="00D56D81"/>
    <w:rsid w:val="00DC5F34"/>
    <w:rsid w:val="00E60A4C"/>
    <w:rsid w:val="00E837F3"/>
    <w:rsid w:val="00EB79F7"/>
    <w:rsid w:val="00EC3839"/>
    <w:rsid w:val="00ED62FA"/>
    <w:rsid w:val="00F2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6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5F8"/>
    <w:rPr>
      <w:i/>
      <w:iCs/>
    </w:rPr>
  </w:style>
  <w:style w:type="paragraph" w:styleId="ListParagraph">
    <w:name w:val="List Paragraph"/>
    <w:basedOn w:val="Normal"/>
    <w:uiPriority w:val="34"/>
    <w:qFormat/>
    <w:rsid w:val="005F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F50"/>
    <w:rPr>
      <w:b/>
      <w:bCs/>
      <w:sz w:val="20"/>
      <w:szCs w:val="20"/>
    </w:rPr>
  </w:style>
  <w:style w:type="paragraph" w:styleId="NoSpacing">
    <w:name w:val="No Spacing"/>
    <w:uiPriority w:val="1"/>
    <w:qFormat/>
    <w:rsid w:val="003557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5F8"/>
    <w:rPr>
      <w:i/>
      <w:iCs/>
    </w:rPr>
  </w:style>
  <w:style w:type="paragraph" w:styleId="ListParagraph">
    <w:name w:val="List Paragraph"/>
    <w:basedOn w:val="Normal"/>
    <w:uiPriority w:val="34"/>
    <w:qFormat/>
    <w:rsid w:val="005F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F50"/>
    <w:rPr>
      <w:b/>
      <w:bCs/>
      <w:sz w:val="20"/>
      <w:szCs w:val="20"/>
    </w:rPr>
  </w:style>
  <w:style w:type="paragraph" w:styleId="NoSpacing">
    <w:name w:val="No Spacing"/>
    <w:uiPriority w:val="1"/>
    <w:qFormat/>
    <w:rsid w:val="00355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ivaprojekts@siva.gov.l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1E00-2B83-4611-BB12-E6ECBBA9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2559</Words>
  <Characters>1460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Sevruka</dc:creator>
  <cp:lastModifiedBy>Anete Selvaha</cp:lastModifiedBy>
  <cp:revision>3</cp:revision>
  <dcterms:created xsi:type="dcterms:W3CDTF">2017-03-28T13:24:00Z</dcterms:created>
  <dcterms:modified xsi:type="dcterms:W3CDTF">2017-03-29T08:02:00Z</dcterms:modified>
</cp:coreProperties>
</file>